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6"/>
        <w:tblpPr w:leftFromText="180" w:rightFromText="180" w:vertAnchor="page" w:horzAnchor="margin" w:tblpY="393"/>
        <w:tblW w:w="11023" w:type="dxa"/>
        <w:tblBorders>
          <w:top w:val="single" w:sz="24" w:space="0" w:color="943634" w:themeColor="accent2" w:themeShade="BF"/>
          <w:left w:val="single" w:sz="24" w:space="0" w:color="943634" w:themeColor="accent2" w:themeShade="BF"/>
          <w:bottom w:val="single" w:sz="24" w:space="0" w:color="943634" w:themeColor="accent2" w:themeShade="BF"/>
          <w:right w:val="single" w:sz="24" w:space="0" w:color="943634" w:themeColor="accent2" w:themeShade="BF"/>
          <w:insideH w:val="single" w:sz="24" w:space="0" w:color="943634" w:themeColor="accent2" w:themeShade="BF"/>
          <w:insideV w:val="single" w:sz="24" w:space="0" w:color="943634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2835"/>
        <w:gridCol w:w="1134"/>
        <w:gridCol w:w="1417"/>
      </w:tblGrid>
      <w:tr w:rsidR="00067177" w:rsidTr="008A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nil"/>
              <w:left w:val="nil"/>
              <w:bottom w:val="single" w:sz="24" w:space="0" w:color="943634" w:themeColor="accent2" w:themeShade="BF"/>
              <w:right w:val="nil"/>
            </w:tcBorders>
          </w:tcPr>
          <w:p w:rsidR="00067177" w:rsidRDefault="00067177" w:rsidP="008A6232">
            <w:pPr>
              <w:jc w:val="both"/>
              <w:rPr>
                <w:color w:val="000000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72D08F8" wp14:editId="15BDF886">
                  <wp:extent cx="5934075" cy="1409700"/>
                  <wp:effectExtent l="0" t="0" r="9525" b="0"/>
                  <wp:docPr id="3" name="Рисунок 2" descr="ФИРМЕННЫЙ БЛАНК ООО УК Бульвар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НЫЙ БЛАНК ООО УК Бульвар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177" w:rsidRPr="0091647C" w:rsidRDefault="00067177" w:rsidP="008A6232">
            <w:pPr>
              <w:jc w:val="both"/>
              <w:rPr>
                <w:color w:val="000000"/>
              </w:rPr>
            </w:pPr>
            <w:r w:rsidRPr="008F24EC">
              <w:rPr>
                <w:color w:val="000000"/>
              </w:rPr>
              <w:t>ИНФОРМАЦИЯ</w:t>
            </w:r>
            <w:r>
              <w:rPr>
                <w:color w:val="000000"/>
              </w:rPr>
              <w:t xml:space="preserve"> </w:t>
            </w:r>
            <w:r w:rsidRPr="008F24EC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 xml:space="preserve">размерам платы за содержание и </w:t>
            </w:r>
            <w:r w:rsidRPr="008F24EC">
              <w:rPr>
                <w:color w:val="000000"/>
              </w:rPr>
              <w:t>тарифам для населения</w:t>
            </w:r>
            <w:r>
              <w:rPr>
                <w:color w:val="000000"/>
              </w:rPr>
              <w:t xml:space="preserve"> </w:t>
            </w:r>
            <w:r w:rsidRPr="008F24EC">
              <w:rPr>
                <w:color w:val="000000"/>
              </w:rPr>
              <w:t xml:space="preserve">на жилищно-коммунальные услуги </w:t>
            </w:r>
            <w:r>
              <w:rPr>
                <w:color w:val="000000"/>
              </w:rPr>
              <w:t xml:space="preserve">для </w:t>
            </w:r>
            <w:r w:rsidRPr="008F24EC">
              <w:rPr>
                <w:color w:val="000000"/>
              </w:rPr>
              <w:t>многоквартирных домов</w:t>
            </w:r>
            <w:r>
              <w:rPr>
                <w:color w:val="000000"/>
              </w:rPr>
              <w:t xml:space="preserve"> (далее – «МКД»), по адресу: 630082</w:t>
            </w:r>
            <w:r w:rsidRPr="008F24EC">
              <w:rPr>
                <w:color w:val="000000"/>
              </w:rPr>
              <w:t xml:space="preserve">, г. Новосибирск, ул. </w:t>
            </w:r>
            <w:r>
              <w:rPr>
                <w:color w:val="000000"/>
              </w:rPr>
              <w:t>Тимирязева</w:t>
            </w:r>
            <w:r w:rsidRPr="008F24EC">
              <w:rPr>
                <w:color w:val="000000"/>
              </w:rPr>
              <w:t xml:space="preserve">, дом № </w:t>
            </w:r>
            <w:r>
              <w:rPr>
                <w:color w:val="000000"/>
              </w:rPr>
              <w:t xml:space="preserve">95, 95/1, 97, 97/1 и </w:t>
            </w:r>
            <w:r w:rsidR="000C6830" w:rsidRPr="000C6830">
              <w:rPr>
                <w:rFonts w:eastAsia="Arial Unicode MS"/>
                <w:color w:val="000000"/>
                <w:sz w:val="19"/>
                <w:szCs w:val="19"/>
                <w:lang w:bidi="ru-RU"/>
              </w:rPr>
              <w:t xml:space="preserve"> </w:t>
            </w:r>
            <w:r w:rsidR="000C6830" w:rsidRPr="000C6830">
              <w:rPr>
                <w:color w:val="000000"/>
                <w:lang w:bidi="ru-RU"/>
              </w:rPr>
              <w:t>нежил</w:t>
            </w:r>
            <w:r w:rsidR="000C6830">
              <w:rPr>
                <w:color w:val="000000"/>
                <w:lang w:bidi="ru-RU"/>
              </w:rPr>
              <w:t>ого</w:t>
            </w:r>
            <w:r w:rsidR="000C6830" w:rsidRPr="000C6830">
              <w:rPr>
                <w:color w:val="000000"/>
                <w:lang w:bidi="ru-RU"/>
              </w:rPr>
              <w:t xml:space="preserve"> здани</w:t>
            </w:r>
            <w:r w:rsidR="000C6830">
              <w:rPr>
                <w:color w:val="000000"/>
                <w:lang w:bidi="ru-RU"/>
              </w:rPr>
              <w:t>я</w:t>
            </w:r>
            <w:r w:rsidR="000C6830" w:rsidRPr="000C6830">
              <w:rPr>
                <w:color w:val="000000"/>
                <w:lang w:bidi="ru-RU"/>
              </w:rPr>
              <w:t xml:space="preserve"> – подземной автостоянк</w:t>
            </w:r>
            <w:r w:rsidR="000C6830">
              <w:rPr>
                <w:color w:val="000000"/>
                <w:lang w:bidi="ru-RU"/>
              </w:rPr>
              <w:t>и</w:t>
            </w:r>
            <w:r w:rsidR="000C6830" w:rsidRPr="000C6830">
              <w:rPr>
                <w:color w:val="000000"/>
                <w:lang w:bidi="ru-RU"/>
              </w:rPr>
              <w:t xml:space="preserve"> №2 (по генплану)</w:t>
            </w:r>
            <w:r>
              <w:rPr>
                <w:color w:val="000000"/>
              </w:rPr>
              <w:t xml:space="preserve">, </w:t>
            </w:r>
            <w:r w:rsidRPr="00D14B95">
              <w:rPr>
                <w:color w:val="000000"/>
              </w:rPr>
              <w:t>по адресу: 630082, г. Новосибирск, ул. Тимирязева, д</w:t>
            </w:r>
            <w:r>
              <w:rPr>
                <w:color w:val="000000"/>
              </w:rPr>
              <w:t>.</w:t>
            </w:r>
            <w:r w:rsidRPr="00D14B95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(</w:t>
            </w:r>
            <w:r w:rsidRPr="00D14B95">
              <w:rPr>
                <w:color w:val="000000"/>
              </w:rPr>
              <w:t>95</w:t>
            </w:r>
            <w:r>
              <w:rPr>
                <w:color w:val="000000"/>
              </w:rPr>
              <w:t>)</w:t>
            </w:r>
          </w:p>
        </w:tc>
      </w:tr>
      <w:tr w:rsidR="00067177" w:rsidTr="00127CE0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24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21530" w:rsidRDefault="00067177" w:rsidP="008A6232">
            <w:pPr>
              <w:jc w:val="center"/>
              <w:rPr>
                <w:color w:val="000000"/>
              </w:rPr>
            </w:pPr>
            <w:r w:rsidRPr="00721530">
              <w:rPr>
                <w:color w:val="000000"/>
              </w:rPr>
              <w:t>Услуга</w:t>
            </w:r>
          </w:p>
        </w:tc>
        <w:tc>
          <w:tcPr>
            <w:tcW w:w="1134" w:type="dxa"/>
            <w:tcBorders>
              <w:top w:val="single" w:sz="24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AD2924" w:rsidRDefault="00067177" w:rsidP="008A6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D292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24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AD2924" w:rsidRDefault="00067177" w:rsidP="008D25DE">
            <w:pPr>
              <w:jc w:val="center"/>
              <w:rPr>
                <w:color w:val="000000"/>
                <w:sz w:val="22"/>
                <w:szCs w:val="22"/>
              </w:rPr>
            </w:pPr>
            <w:r w:rsidRPr="00AD2924">
              <w:rPr>
                <w:color w:val="000000"/>
                <w:sz w:val="22"/>
                <w:szCs w:val="22"/>
              </w:rPr>
              <w:t>Стоимость с 01.0</w:t>
            </w:r>
            <w:r w:rsidR="008D25DE">
              <w:rPr>
                <w:color w:val="000000"/>
                <w:sz w:val="22"/>
                <w:szCs w:val="22"/>
              </w:rPr>
              <w:t>2</w:t>
            </w:r>
            <w:r w:rsidR="00127CE0">
              <w:rPr>
                <w:color w:val="000000"/>
                <w:sz w:val="22"/>
                <w:szCs w:val="22"/>
              </w:rPr>
              <w:t>.24</w:t>
            </w:r>
            <w:r w:rsidRPr="00AD2924">
              <w:rPr>
                <w:color w:val="000000"/>
                <w:sz w:val="22"/>
                <w:szCs w:val="22"/>
              </w:rPr>
              <w:t>, в руб.</w:t>
            </w:r>
          </w:p>
        </w:tc>
      </w:tr>
      <w:tr w:rsidR="008A6232" w:rsidTr="00515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vMerge w:val="restart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Default="008A6232" w:rsidP="008A6232">
            <w:pPr>
              <w:jc w:val="center"/>
              <w:rPr>
                <w:color w:val="000000"/>
              </w:rPr>
            </w:pPr>
            <w:r w:rsidRPr="0037570C">
              <w:rPr>
                <w:color w:val="000000"/>
              </w:rPr>
              <w:t>Общество с ограниченной ответственностью</w:t>
            </w:r>
          </w:p>
          <w:p w:rsidR="008A6232" w:rsidRPr="0037570C" w:rsidRDefault="008A6232" w:rsidP="008A6232">
            <w:pPr>
              <w:jc w:val="center"/>
              <w:rPr>
                <w:color w:val="000000"/>
              </w:rPr>
            </w:pPr>
            <w:r w:rsidRPr="0037570C">
              <w:rPr>
                <w:color w:val="000000"/>
              </w:rPr>
              <w:t>Управляющая компания «</w:t>
            </w:r>
            <w:r>
              <w:rPr>
                <w:color w:val="000000"/>
              </w:rPr>
              <w:t>Бульвар</w:t>
            </w:r>
            <w:r w:rsidRPr="0037570C">
              <w:rPr>
                <w:color w:val="000000"/>
              </w:rPr>
              <w:t>»</w:t>
            </w:r>
          </w:p>
          <w:p w:rsidR="008A6232" w:rsidRPr="0037570C" w:rsidRDefault="008A6232" w:rsidP="008A6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(ООО УК «Бульвар», ОГРН </w:t>
            </w:r>
            <w:r w:rsidRPr="00261DA9">
              <w:t>1165476156780</w:t>
            </w:r>
            <w:r w:rsidRPr="0037570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7570C">
              <w:rPr>
                <w:color w:val="000000"/>
              </w:rPr>
              <w:t xml:space="preserve">ИНН </w:t>
            </w:r>
            <w:r w:rsidRPr="00261DA9">
              <w:t>5402023014</w:t>
            </w:r>
            <w:r w:rsidRPr="0037570C">
              <w:rPr>
                <w:color w:val="000000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Pr="002543A0" w:rsidRDefault="008A6232" w:rsidP="008A6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ЖИЛ</w:t>
            </w:r>
            <w:r w:rsidRPr="002543A0">
              <w:rPr>
                <w:b/>
                <w:color w:val="000000"/>
                <w:sz w:val="22"/>
                <w:szCs w:val="22"/>
              </w:rPr>
              <w:t>ЫХ И НЕЖИЛЫХ ПОМЕЩЕНИЙ</w:t>
            </w:r>
            <w:r>
              <w:rPr>
                <w:b/>
                <w:color w:val="000000"/>
                <w:sz w:val="22"/>
                <w:szCs w:val="22"/>
              </w:rPr>
              <w:t>, МАШИНО-МЕСТ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7E621A" w:rsidRDefault="008A6232" w:rsidP="007E6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МКД </w:t>
            </w:r>
            <w:r w:rsidRPr="00D14B95">
              <w:rPr>
                <w:color w:val="000000"/>
              </w:rPr>
              <w:t>ул. Тимирязева, д</w:t>
            </w:r>
            <w:r w:rsidR="007E621A">
              <w:rPr>
                <w:color w:val="000000"/>
              </w:rPr>
              <w:t>.</w:t>
            </w:r>
            <w:r w:rsidRPr="00D14B95">
              <w:rPr>
                <w:color w:val="000000"/>
              </w:rPr>
              <w:t xml:space="preserve"> </w:t>
            </w:r>
          </w:p>
          <w:p w:rsidR="008A6232" w:rsidRPr="0037570C" w:rsidRDefault="008A6232" w:rsidP="007E621A">
            <w:pPr>
              <w:jc w:val="center"/>
              <w:rPr>
                <w:color w:val="000000"/>
              </w:rPr>
            </w:pPr>
            <w:r w:rsidRPr="00D14B95">
              <w:rPr>
                <w:color w:val="000000"/>
              </w:rPr>
              <w:t>№ 95, 95/1, 97, 97/1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Pr="007375D0" w:rsidRDefault="008A6232" w:rsidP="008A6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75D0">
              <w:rPr>
                <w:sz w:val="22"/>
                <w:szCs w:val="22"/>
              </w:rPr>
              <w:t>метр</w:t>
            </w:r>
            <w:proofErr w:type="gramStart"/>
            <w:r w:rsidRPr="007375D0">
              <w:rPr>
                <w:sz w:val="22"/>
                <w:szCs w:val="22"/>
              </w:rPr>
              <w:t>.</w:t>
            </w:r>
            <w:proofErr w:type="gramEnd"/>
            <w:r w:rsidRPr="007375D0">
              <w:rPr>
                <w:sz w:val="22"/>
                <w:szCs w:val="22"/>
              </w:rPr>
              <w:t xml:space="preserve">  </w:t>
            </w:r>
            <w:proofErr w:type="gramStart"/>
            <w:r w:rsidRPr="007375D0">
              <w:rPr>
                <w:sz w:val="22"/>
                <w:szCs w:val="22"/>
              </w:rPr>
              <w:t>к</w:t>
            </w:r>
            <w:proofErr w:type="gramEnd"/>
            <w:r w:rsidRPr="007375D0">
              <w:rPr>
                <w:sz w:val="22"/>
                <w:szCs w:val="22"/>
              </w:rPr>
              <w:t>в./месяц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Pr="00F741B4" w:rsidRDefault="00127CE0" w:rsidP="008A62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72,92</w:t>
            </w:r>
            <w:bookmarkStart w:id="0" w:name="_GoBack"/>
            <w:bookmarkEnd w:id="0"/>
          </w:p>
        </w:tc>
      </w:tr>
      <w:tr w:rsidR="008A6232" w:rsidTr="00515D0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vMerge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Pr="0037570C" w:rsidRDefault="008A6232" w:rsidP="008A6232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Default="008A6232" w:rsidP="008A6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Default="008A6232" w:rsidP="008A6232">
            <w:pPr>
              <w:jc w:val="center"/>
              <w:rPr>
                <w:color w:val="000000"/>
              </w:rPr>
            </w:pPr>
            <w:r w:rsidRPr="00D14B95">
              <w:rPr>
                <w:color w:val="000000"/>
              </w:rPr>
              <w:t>ул. Тимирязева, д</w:t>
            </w:r>
            <w:r>
              <w:rPr>
                <w:color w:val="000000"/>
              </w:rPr>
              <w:t>.</w:t>
            </w:r>
            <w:r w:rsidRPr="00D14B95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(95)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Pr="007375D0" w:rsidRDefault="008A6232" w:rsidP="008A6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75D0">
              <w:rPr>
                <w:sz w:val="22"/>
                <w:szCs w:val="22"/>
              </w:rPr>
              <w:t>метр</w:t>
            </w:r>
            <w:proofErr w:type="gramStart"/>
            <w:r w:rsidRPr="007375D0">
              <w:rPr>
                <w:sz w:val="22"/>
                <w:szCs w:val="22"/>
              </w:rPr>
              <w:t>.</w:t>
            </w:r>
            <w:proofErr w:type="gramEnd"/>
            <w:r w:rsidRPr="007375D0">
              <w:rPr>
                <w:sz w:val="22"/>
                <w:szCs w:val="22"/>
              </w:rPr>
              <w:t xml:space="preserve">  </w:t>
            </w:r>
            <w:proofErr w:type="gramStart"/>
            <w:r w:rsidRPr="007375D0">
              <w:rPr>
                <w:sz w:val="22"/>
                <w:szCs w:val="22"/>
              </w:rPr>
              <w:t>к</w:t>
            </w:r>
            <w:proofErr w:type="gramEnd"/>
            <w:r w:rsidRPr="007375D0">
              <w:rPr>
                <w:sz w:val="22"/>
                <w:szCs w:val="22"/>
              </w:rPr>
              <w:t>в./месяц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A6232" w:rsidRPr="00F741B4" w:rsidRDefault="008A6232" w:rsidP="008A62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63,00</w:t>
            </w:r>
          </w:p>
        </w:tc>
      </w:tr>
      <w:tr w:rsidR="00067177" w:rsidTr="00515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vMerge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37570C" w:rsidRDefault="00067177" w:rsidP="008A62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2543A0" w:rsidRDefault="00067177" w:rsidP="008A6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ДОПОЛНИТЕЛЬНАЯ УСЛУГА </w:t>
            </w:r>
            <w:r w:rsidRPr="00DC76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C76C5">
              <w:rPr>
                <w:color w:val="000000"/>
                <w:sz w:val="22"/>
                <w:szCs w:val="22"/>
              </w:rPr>
              <w:t>по организации и проведению развлекательных мероприятий по дополнительному соглашению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9C4DAB" w:rsidRDefault="00067177" w:rsidP="008A6232">
            <w:pPr>
              <w:pStyle w:val="a4"/>
              <w:jc w:val="center"/>
            </w:pPr>
            <w:r>
              <w:t>МКД ул. Тимирязева, дом № 95, 95/1, 97, 97/1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375D0" w:rsidRDefault="00067177" w:rsidP="008A6232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75D0">
              <w:rPr>
                <w:sz w:val="22"/>
                <w:szCs w:val="22"/>
              </w:rPr>
              <w:t xml:space="preserve">1 </w:t>
            </w:r>
            <w:proofErr w:type="gramStart"/>
            <w:r w:rsidRPr="007375D0">
              <w:rPr>
                <w:sz w:val="22"/>
                <w:szCs w:val="22"/>
              </w:rPr>
              <w:t>жилое</w:t>
            </w:r>
            <w:proofErr w:type="gramEnd"/>
            <w:r w:rsidRPr="007375D0">
              <w:rPr>
                <w:sz w:val="22"/>
                <w:szCs w:val="22"/>
              </w:rPr>
              <w:t xml:space="preserve"> пом./месяц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Default="00067177" w:rsidP="008A62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</w:t>
            </w:r>
          </w:p>
        </w:tc>
      </w:tr>
      <w:tr w:rsidR="00067177" w:rsidTr="007E621A">
        <w:trPr>
          <w:trHeight w:val="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067177" w:rsidRPr="00F547C8" w:rsidRDefault="00067177" w:rsidP="008A6232">
            <w:pPr>
              <w:jc w:val="both"/>
              <w:rPr>
                <w:b/>
                <w:color w:val="000000"/>
              </w:rPr>
            </w:pPr>
            <w:r w:rsidRPr="00212929">
              <w:rPr>
                <w:b/>
                <w:color w:val="000000"/>
              </w:rPr>
              <w:t>ПИТЬЕВА</w:t>
            </w:r>
            <w:r>
              <w:rPr>
                <w:b/>
                <w:color w:val="000000"/>
              </w:rPr>
              <w:t xml:space="preserve">Я ВОДА (ПИТЬЕВОЕ ВОДОСНАБЖЕНИЕ) </w:t>
            </w:r>
            <w:r w:rsidRPr="00515D01">
              <w:rPr>
                <w:color w:val="000000"/>
                <w:sz w:val="23"/>
                <w:szCs w:val="23"/>
              </w:rPr>
              <w:t>Муниципальное унитарное предприятие г. Новосибирска «ГОРВОДОКАНАЛ» (МУП Г. НОВОСИБИРСКА «ГОРВОДОКАНАЛ», ОГРН 1025403201383, ИНН 5411100875</w:t>
            </w:r>
            <w:r w:rsidR="00B90BD3" w:rsidRPr="00515D01">
              <w:rPr>
                <w:color w:val="000000"/>
                <w:sz w:val="23"/>
                <w:szCs w:val="23"/>
              </w:rPr>
              <w:t>, КПП 540701001</w:t>
            </w:r>
            <w:r w:rsidRPr="00515D01">
              <w:rPr>
                <w:color w:val="000000"/>
                <w:sz w:val="23"/>
                <w:szCs w:val="23"/>
              </w:rPr>
              <w:t>).</w:t>
            </w:r>
            <w:r w:rsidRPr="00515D01">
              <w:rPr>
                <w:sz w:val="23"/>
                <w:szCs w:val="23"/>
              </w:rPr>
              <w:t xml:space="preserve"> </w:t>
            </w:r>
            <w:r w:rsidRPr="00515D01">
              <w:rPr>
                <w:color w:val="000000"/>
                <w:sz w:val="23"/>
                <w:szCs w:val="23"/>
              </w:rPr>
              <w:t>Приказ Департамента по тарифам Новосибирской области от 18.11.2022 № 342-В.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DA532A" w:rsidRDefault="00067177" w:rsidP="008A6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36"/>
              </w:rPr>
            </w:pPr>
            <w:r>
              <w:t>р</w:t>
            </w:r>
            <w:r w:rsidRPr="00332BDC">
              <w:t>уб./м</w:t>
            </w:r>
            <w:r w:rsidRPr="00FD27D1">
              <w:rPr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C76F2" w:rsidRDefault="00067177" w:rsidP="008A62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4B34">
              <w:rPr>
                <w:b/>
                <w:sz w:val="28"/>
                <w:szCs w:val="28"/>
              </w:rPr>
              <w:t>23,95</w:t>
            </w:r>
          </w:p>
        </w:tc>
      </w:tr>
      <w:tr w:rsidR="00067177" w:rsidTr="007E6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067177" w:rsidRPr="00F547C8" w:rsidRDefault="00067177" w:rsidP="008A6232">
            <w:pPr>
              <w:jc w:val="both"/>
              <w:rPr>
                <w:b/>
                <w:color w:val="000000"/>
              </w:rPr>
            </w:pPr>
            <w:r w:rsidRPr="00212929">
              <w:rPr>
                <w:b/>
                <w:color w:val="000000"/>
              </w:rPr>
              <w:t>ВОДООТВЕДЕНИЕ</w:t>
            </w:r>
            <w:r>
              <w:rPr>
                <w:b/>
                <w:color w:val="000000"/>
              </w:rPr>
              <w:t xml:space="preserve"> </w:t>
            </w:r>
            <w:r w:rsidRPr="00515D01">
              <w:rPr>
                <w:color w:val="000000"/>
                <w:sz w:val="23"/>
                <w:szCs w:val="23"/>
              </w:rPr>
              <w:t>Муниципальное унитарно предприятие г. Новосибирска «ГОРВОДОКАНАЛ» (МУП Г. НОВОСИБИРСКА «ГОРВОДОКАНАЛ», ОГРН 1025403201383, ИНН 5411100875</w:t>
            </w:r>
            <w:r w:rsidR="00B90BD3" w:rsidRPr="00515D01">
              <w:rPr>
                <w:color w:val="000000"/>
                <w:sz w:val="23"/>
                <w:szCs w:val="23"/>
              </w:rPr>
              <w:t>, КПП 540701001</w:t>
            </w:r>
            <w:r w:rsidRPr="00515D01">
              <w:rPr>
                <w:color w:val="000000"/>
                <w:sz w:val="23"/>
                <w:szCs w:val="23"/>
              </w:rPr>
              <w:t>).</w:t>
            </w:r>
            <w:r w:rsidRPr="00515D01">
              <w:rPr>
                <w:sz w:val="23"/>
                <w:szCs w:val="23"/>
              </w:rPr>
              <w:t xml:space="preserve"> </w:t>
            </w:r>
            <w:r w:rsidRPr="00515D01">
              <w:rPr>
                <w:color w:val="000000"/>
                <w:sz w:val="23"/>
                <w:szCs w:val="23"/>
              </w:rPr>
              <w:t>Приказ Департамента по тарифам Новосибирской области от 18.11.2022 № 342-В.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DA532A" w:rsidRDefault="00067177" w:rsidP="008A6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36"/>
              </w:rPr>
            </w:pPr>
            <w:r>
              <w:t>р</w:t>
            </w:r>
            <w:r w:rsidRPr="00332BDC">
              <w:t>уб./м</w:t>
            </w:r>
            <w:r w:rsidRPr="00FD27D1">
              <w:rPr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C76F2" w:rsidRDefault="00067177" w:rsidP="008A62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4B34">
              <w:rPr>
                <w:b/>
                <w:sz w:val="28"/>
                <w:szCs w:val="28"/>
              </w:rPr>
              <w:t>19,39</w:t>
            </w:r>
          </w:p>
        </w:tc>
      </w:tr>
      <w:tr w:rsidR="00067177" w:rsidTr="008A6232">
        <w:trPr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067177" w:rsidRPr="00AD2924" w:rsidRDefault="00067177" w:rsidP="00AD2924">
            <w:pPr>
              <w:jc w:val="both"/>
              <w:rPr>
                <w:sz w:val="23"/>
                <w:szCs w:val="23"/>
              </w:rPr>
            </w:pPr>
            <w:r w:rsidRPr="00212929">
              <w:rPr>
                <w:b/>
              </w:rPr>
              <w:t>ГОРЯЧАЯ ВОДА (ГОРЯЧЕЕ ВОДОСНАБЖЕНИЕ)</w:t>
            </w:r>
            <w:r>
              <w:rPr>
                <w:b/>
              </w:rPr>
              <w:t xml:space="preserve"> </w:t>
            </w:r>
            <w:r w:rsidRPr="00515D01">
              <w:rPr>
                <w:sz w:val="23"/>
                <w:szCs w:val="23"/>
              </w:rPr>
              <w:t>ОБЩЕСТВО С ОГРАНИЧЕННОЙ ОТВЕТСТВЕННОСТЬЮ «НОВОСИБИРСКАЯ ТЕПЛОСЕТЕВАЯ КОМПАНИЯ» (ООО «НТСК», ОГРН  1185476068909, ИНН  5406993045</w:t>
            </w:r>
            <w:r w:rsidR="00B90BD3" w:rsidRPr="00515D01">
              <w:rPr>
                <w:sz w:val="23"/>
                <w:szCs w:val="23"/>
              </w:rPr>
              <w:t>, КПП 540601001</w:t>
            </w:r>
            <w:r w:rsidRPr="00515D01">
              <w:rPr>
                <w:sz w:val="23"/>
                <w:szCs w:val="23"/>
              </w:rPr>
              <w:t>). Приказ Департамента по тарифам Новосибирской области от 18.11.2022 №</w:t>
            </w:r>
            <w:r w:rsidR="002C0E41" w:rsidRPr="00515D01">
              <w:rPr>
                <w:sz w:val="23"/>
                <w:szCs w:val="23"/>
              </w:rPr>
              <w:t xml:space="preserve"> 565-В.</w:t>
            </w:r>
            <w:r w:rsidR="007E621A" w:rsidRPr="00515D01">
              <w:rPr>
                <w:sz w:val="23"/>
                <w:szCs w:val="23"/>
              </w:rPr>
              <w:t xml:space="preserve"> </w:t>
            </w:r>
            <w:r w:rsidR="00AD2924" w:rsidRPr="002445A4">
              <w:rPr>
                <w:b/>
                <w:sz w:val="23"/>
                <w:szCs w:val="23"/>
              </w:rPr>
              <w:t xml:space="preserve"> Тариф на горячую воду, в руб. 23,95 &lt;**&gt; + (q1 · </w:t>
            </w:r>
            <w:proofErr w:type="spellStart"/>
            <w:r w:rsidR="00AD2924" w:rsidRPr="002445A4">
              <w:rPr>
                <w:b/>
                <w:sz w:val="23"/>
                <w:szCs w:val="23"/>
              </w:rPr>
              <w:t>Ттэ</w:t>
            </w:r>
            <w:proofErr w:type="spellEnd"/>
            <w:r w:rsidR="00AD2924" w:rsidRPr="002445A4">
              <w:rPr>
                <w:b/>
                <w:sz w:val="23"/>
                <w:szCs w:val="23"/>
              </w:rPr>
              <w:t>)</w:t>
            </w:r>
            <w:r w:rsidR="00AD2924">
              <w:rPr>
                <w:sz w:val="23"/>
                <w:szCs w:val="23"/>
              </w:rPr>
              <w:t xml:space="preserve">. </w:t>
            </w:r>
            <w:proofErr w:type="spellStart"/>
            <w:r w:rsidR="00146BF4" w:rsidRPr="00AD2924">
              <w:rPr>
                <w:sz w:val="22"/>
                <w:szCs w:val="22"/>
              </w:rPr>
              <w:t>Ттэ</w:t>
            </w:r>
            <w:proofErr w:type="spellEnd"/>
            <w:r w:rsidR="00146BF4" w:rsidRPr="00AD2924">
              <w:rPr>
                <w:sz w:val="22"/>
                <w:szCs w:val="22"/>
              </w:rPr>
              <w:t xml:space="preserve"> - компонент на тепловую энергию (руб./Гкал) - </w:t>
            </w:r>
            <w:r w:rsidR="00146BF4" w:rsidRPr="00AD2924">
              <w:rPr>
                <w:b/>
                <w:sz w:val="22"/>
                <w:szCs w:val="22"/>
              </w:rPr>
              <w:t>1873,08</w:t>
            </w:r>
            <w:r w:rsidR="00146BF4" w:rsidRPr="00AD2924">
              <w:rPr>
                <w:sz w:val="22"/>
                <w:szCs w:val="22"/>
              </w:rPr>
              <w:t xml:space="preserve"> </w:t>
            </w:r>
            <w:r w:rsidR="00146BF4" w:rsidRPr="00AD2924">
              <w:rPr>
                <w:b/>
                <w:sz w:val="22"/>
                <w:szCs w:val="22"/>
              </w:rPr>
              <w:t>руб./Гкал</w:t>
            </w:r>
            <w:r w:rsidR="00AD2924">
              <w:rPr>
                <w:sz w:val="22"/>
                <w:szCs w:val="22"/>
              </w:rPr>
              <w:t xml:space="preserve">. </w:t>
            </w:r>
            <w:r w:rsidR="00146BF4" w:rsidRPr="00AD2924">
              <w:rPr>
                <w:sz w:val="22"/>
                <w:szCs w:val="22"/>
              </w:rPr>
              <w:t>Компонент на холодную воду (руб./куб. м), равный тарифу на питьевую воду</w:t>
            </w:r>
            <w:r w:rsidR="00AD292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CB46F1" w:rsidRDefault="00067177" w:rsidP="008A6232">
            <w:pPr>
              <w:tabs>
                <w:tab w:val="left" w:pos="23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р</w:t>
            </w:r>
            <w:proofErr w:type="gramEnd"/>
            <w:r w:rsidRPr="00332BDC">
              <w:t>уб./м</w:t>
            </w:r>
            <w:r w:rsidRPr="00FD27D1">
              <w:rPr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C76F2" w:rsidRDefault="002445A4" w:rsidP="008A6232">
            <w:pPr>
              <w:tabs>
                <w:tab w:val="left" w:pos="2364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136,82</w:t>
            </w:r>
          </w:p>
        </w:tc>
      </w:tr>
      <w:tr w:rsidR="00067177" w:rsidTr="008A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067177" w:rsidRPr="004427C6" w:rsidRDefault="00067177" w:rsidP="008A6232">
            <w:pPr>
              <w:tabs>
                <w:tab w:val="left" w:pos="2364"/>
              </w:tabs>
              <w:jc w:val="both"/>
              <w:rPr>
                <w:b/>
              </w:rPr>
            </w:pPr>
            <w:r w:rsidRPr="00A0471B">
              <w:rPr>
                <w:b/>
              </w:rPr>
              <w:t>ТЕПЛОВАЯ ЭНЕРГИЯ</w:t>
            </w:r>
            <w:r>
              <w:rPr>
                <w:b/>
              </w:rPr>
              <w:t xml:space="preserve"> </w:t>
            </w:r>
            <w:r w:rsidRPr="00DF2748">
              <w:rPr>
                <w:sz w:val="23"/>
                <w:szCs w:val="23"/>
              </w:rPr>
              <w:t>ОБЩЕСТВО С ОГРАНИЧЕННОЙ ОТВЕТСТВЕННОСТЬЮ «НОВОСИБИРСКАЯ ТЕПЛОСЕТЕВАЯ КОМПАНИЯ» (ООО «НТСК», ОГРН  1185476068909, ИНН  5406993045</w:t>
            </w:r>
            <w:r w:rsidR="00B90BD3" w:rsidRPr="00DF2748">
              <w:rPr>
                <w:sz w:val="23"/>
                <w:szCs w:val="23"/>
              </w:rPr>
              <w:t>,  КПП 540601001</w:t>
            </w:r>
            <w:r w:rsidRPr="00DF2748">
              <w:rPr>
                <w:sz w:val="23"/>
                <w:szCs w:val="23"/>
              </w:rPr>
              <w:t>). Пункт 2.1.9.1. Соглашения об исполнении схемы теплоснабжения от 10.06.2022 межд</w:t>
            </w:r>
            <w:proofErr w:type="gramStart"/>
            <w:r w:rsidRPr="00DF2748">
              <w:rPr>
                <w:sz w:val="23"/>
                <w:szCs w:val="23"/>
              </w:rPr>
              <w:t>у ООО</w:t>
            </w:r>
            <w:proofErr w:type="gramEnd"/>
            <w:r w:rsidRPr="00DF2748">
              <w:rPr>
                <w:sz w:val="23"/>
                <w:szCs w:val="23"/>
              </w:rPr>
              <w:t xml:space="preserve"> «НТСК» и Мэрией города Новосибирска</w:t>
            </w:r>
            <w:r w:rsidR="002C0E41" w:rsidRPr="00DF2748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CB46F1" w:rsidRDefault="00067177" w:rsidP="008A6232">
            <w:pPr>
              <w:tabs>
                <w:tab w:val="left" w:pos="23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</w:t>
            </w:r>
            <w:r w:rsidRPr="00332BDC">
              <w:t>уб./</w:t>
            </w:r>
            <w:r w:rsidRPr="00751EC1">
              <w:t>Гкал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C76F2" w:rsidRDefault="00067177" w:rsidP="008A6232">
            <w:pPr>
              <w:tabs>
                <w:tab w:val="left" w:pos="2364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A0471B">
              <w:rPr>
                <w:b/>
                <w:sz w:val="28"/>
                <w:szCs w:val="28"/>
              </w:rPr>
              <w:t>1873,08</w:t>
            </w:r>
          </w:p>
        </w:tc>
      </w:tr>
      <w:tr w:rsidR="00067177" w:rsidTr="008A6232">
        <w:trPr>
          <w:trHeight w:val="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067177" w:rsidRPr="00212929" w:rsidRDefault="00067177" w:rsidP="00DF2748">
            <w:pPr>
              <w:jc w:val="both"/>
              <w:rPr>
                <w:color w:val="000000"/>
              </w:rPr>
            </w:pPr>
            <w:r w:rsidRPr="00212929">
              <w:rPr>
                <w:b/>
                <w:color w:val="000000"/>
              </w:rPr>
              <w:t>ЭЛЕКТРОЭНЕРГИЯ</w:t>
            </w:r>
            <w:r>
              <w:rPr>
                <w:color w:val="000000"/>
              </w:rPr>
              <w:t xml:space="preserve"> </w:t>
            </w:r>
            <w:r w:rsidRPr="00DF2748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DF2748">
              <w:rPr>
                <w:color w:val="000000"/>
                <w:sz w:val="23"/>
                <w:szCs w:val="23"/>
              </w:rPr>
              <w:t>Новосибирскэнергосбыт</w:t>
            </w:r>
            <w:proofErr w:type="spellEnd"/>
            <w:r w:rsidRPr="00DF2748">
              <w:rPr>
                <w:color w:val="000000"/>
                <w:sz w:val="23"/>
                <w:szCs w:val="23"/>
              </w:rPr>
              <w:t>»</w:t>
            </w:r>
            <w:r w:rsidR="002C0E41" w:rsidRPr="00DF2748">
              <w:rPr>
                <w:color w:val="000000"/>
                <w:sz w:val="23"/>
                <w:szCs w:val="23"/>
              </w:rPr>
              <w:t xml:space="preserve"> </w:t>
            </w:r>
            <w:r w:rsidRPr="00DF2748">
              <w:rPr>
                <w:color w:val="000000"/>
                <w:sz w:val="23"/>
                <w:szCs w:val="23"/>
              </w:rPr>
              <w:t xml:space="preserve">(АО «НОВОСИБИРСКЭНЕРГОСБЫТ», </w:t>
            </w:r>
            <w:r w:rsidR="007E621A" w:rsidRPr="00DF2748">
              <w:rPr>
                <w:color w:val="000000"/>
                <w:sz w:val="23"/>
                <w:szCs w:val="23"/>
              </w:rPr>
              <w:t xml:space="preserve">ОГРН 1065407151127, </w:t>
            </w:r>
            <w:r w:rsidRPr="00DF2748">
              <w:rPr>
                <w:color w:val="000000"/>
                <w:sz w:val="23"/>
                <w:szCs w:val="23"/>
              </w:rPr>
              <w:t xml:space="preserve">ИНН </w:t>
            </w:r>
            <w:r w:rsidRPr="00DF2748">
              <w:rPr>
                <w:sz w:val="23"/>
                <w:szCs w:val="23"/>
              </w:rPr>
              <w:t xml:space="preserve"> </w:t>
            </w:r>
            <w:r w:rsidRPr="00DF2748">
              <w:rPr>
                <w:color w:val="000000"/>
                <w:sz w:val="23"/>
                <w:szCs w:val="23"/>
              </w:rPr>
              <w:t>5407025576</w:t>
            </w:r>
            <w:r w:rsidR="00B90BD3" w:rsidRPr="00DF2748">
              <w:rPr>
                <w:color w:val="000000"/>
                <w:sz w:val="23"/>
                <w:szCs w:val="23"/>
              </w:rPr>
              <w:t xml:space="preserve">, КПП </w:t>
            </w:r>
            <w:r w:rsidR="00B90BD3" w:rsidRPr="00DF2748">
              <w:rPr>
                <w:sz w:val="23"/>
                <w:szCs w:val="23"/>
              </w:rPr>
              <w:t>540601001</w:t>
            </w:r>
            <w:r w:rsidRPr="00DF2748">
              <w:rPr>
                <w:color w:val="000000"/>
                <w:sz w:val="23"/>
                <w:szCs w:val="23"/>
              </w:rPr>
              <w:t>). Приказ Департамента по тарифам Новосибирской области от 18.11.2022 № 339-ЭЭ.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Default="00067177" w:rsidP="008A6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C76F2" w:rsidRDefault="00067177" w:rsidP="008A62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4B34">
              <w:rPr>
                <w:b/>
                <w:sz w:val="28"/>
                <w:szCs w:val="28"/>
              </w:rPr>
              <w:t>3,36</w:t>
            </w:r>
          </w:p>
        </w:tc>
      </w:tr>
      <w:tr w:rsidR="00067177" w:rsidTr="008A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3"/>
            <w:vMerge w:val="restart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067177" w:rsidRPr="00067177" w:rsidRDefault="00067177" w:rsidP="00515D01">
            <w:pPr>
              <w:jc w:val="both"/>
              <w:rPr>
                <w:b/>
                <w:color w:val="000000"/>
              </w:rPr>
            </w:pPr>
            <w:r w:rsidRPr="00212929">
              <w:rPr>
                <w:b/>
                <w:color w:val="000000"/>
              </w:rPr>
              <w:t>УСЛУГИ РЕГИОНАЛЬНОГО ОПЕРАТОРА ПО ОБРАЩЕНИЮ С ТВЕРДЫМИ КОММУНАЛЬНЫМИ ОТХОДАМИ</w:t>
            </w:r>
            <w:r>
              <w:rPr>
                <w:b/>
                <w:color w:val="000000"/>
              </w:rPr>
              <w:t xml:space="preserve"> </w:t>
            </w:r>
            <w:r w:rsidRPr="00DF2748">
              <w:rPr>
                <w:color w:val="000000"/>
                <w:sz w:val="23"/>
                <w:szCs w:val="23"/>
              </w:rPr>
              <w:t xml:space="preserve">Муниципальное унитарное предприятие г. Новосибирска «СПЕЦАВТОХОЗЯЙСТВО» (МУП «САХ», </w:t>
            </w:r>
            <w:r w:rsidR="007E621A" w:rsidRPr="00DF2748">
              <w:rPr>
                <w:color w:val="000000"/>
                <w:sz w:val="23"/>
                <w:szCs w:val="23"/>
              </w:rPr>
              <w:t xml:space="preserve">ИНН 5403103135, ОГРН </w:t>
            </w:r>
            <w:r w:rsidRPr="00DF2748">
              <w:rPr>
                <w:color w:val="000000"/>
                <w:sz w:val="23"/>
                <w:szCs w:val="23"/>
              </w:rPr>
              <w:t>1025401312287</w:t>
            </w:r>
            <w:r w:rsidR="00515D01" w:rsidRPr="00DF2748">
              <w:rPr>
                <w:color w:val="000000"/>
                <w:sz w:val="23"/>
                <w:szCs w:val="23"/>
              </w:rPr>
              <w:t>, КПП 540301001</w:t>
            </w:r>
            <w:r w:rsidRPr="00DF2748">
              <w:rPr>
                <w:color w:val="000000"/>
                <w:sz w:val="23"/>
                <w:szCs w:val="23"/>
              </w:rPr>
              <w:t xml:space="preserve">). </w:t>
            </w:r>
            <w:r w:rsidRPr="00DF2748">
              <w:rPr>
                <w:sz w:val="23"/>
                <w:szCs w:val="23"/>
              </w:rPr>
              <w:t xml:space="preserve">Приказ министерства </w:t>
            </w:r>
            <w:proofErr w:type="spellStart"/>
            <w:r w:rsidRPr="00DF2748">
              <w:rPr>
                <w:sz w:val="23"/>
                <w:szCs w:val="23"/>
              </w:rPr>
              <w:t>ЖКХиЭ</w:t>
            </w:r>
            <w:proofErr w:type="spellEnd"/>
            <w:r w:rsidRPr="00DF2748">
              <w:rPr>
                <w:sz w:val="23"/>
                <w:szCs w:val="23"/>
              </w:rPr>
              <w:t xml:space="preserve"> Новосибирской области от 10.02.2023 № 7-НПА. </w:t>
            </w:r>
            <w:r w:rsidRPr="00DF2748">
              <w:rPr>
                <w:color w:val="000000"/>
                <w:sz w:val="23"/>
                <w:szCs w:val="23"/>
              </w:rPr>
              <w:t>Приказ Департамента по тарифам Новосибирской области от 17.11.2022 № 320-ЖКХ. Норматив накопления ТКО: объём 2,38 м3/чел. в год, масса 392,95 кг/чел. в год. Приказ Департамента по тарифам Новосибирской области от 20.10.2017 № 342-ЖКХ.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Default="00067177" w:rsidP="008A6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</w:t>
            </w:r>
            <w:r w:rsidRPr="00332BDC">
              <w:t>уб./м</w:t>
            </w:r>
            <w:r w:rsidRPr="00FD27D1">
              <w:rPr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C76F2" w:rsidRDefault="00067177" w:rsidP="008A62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4B34">
              <w:rPr>
                <w:b/>
                <w:sz w:val="28"/>
                <w:szCs w:val="28"/>
              </w:rPr>
              <w:t>398,80</w:t>
            </w:r>
          </w:p>
        </w:tc>
      </w:tr>
      <w:tr w:rsidR="00067177" w:rsidTr="008A6232">
        <w:trPr>
          <w:trHeight w:val="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2" w:type="dxa"/>
            <w:gridSpan w:val="3"/>
            <w:vMerge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067177" w:rsidRPr="00212929" w:rsidRDefault="00067177" w:rsidP="008A6232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F741B4" w:rsidRDefault="00067177" w:rsidP="008A6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36"/>
              </w:rPr>
            </w:pPr>
            <w:r>
              <w:t>руб./мес. с чел.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067177" w:rsidRPr="007C76F2" w:rsidRDefault="00067177" w:rsidP="00402C7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54B34">
              <w:rPr>
                <w:b/>
                <w:sz w:val="28"/>
                <w:szCs w:val="28"/>
              </w:rPr>
              <w:t>79,09</w:t>
            </w:r>
          </w:p>
        </w:tc>
      </w:tr>
    </w:tbl>
    <w:p w:rsidR="00F240DE" w:rsidRDefault="00F240DE" w:rsidP="00E37488">
      <w:r w:rsidRPr="00F240DE">
        <w:t>Генеральный директор ООО УК «</w:t>
      </w:r>
      <w:r w:rsidR="0091647C">
        <w:t>Бульвар</w:t>
      </w:r>
      <w:r w:rsidRPr="00F240DE">
        <w:t xml:space="preserve">»                                   </w:t>
      </w:r>
      <w:r w:rsidR="00127CE0">
        <w:t xml:space="preserve"> </w:t>
      </w:r>
      <w:r w:rsidRPr="00F240DE">
        <w:t xml:space="preserve">            </w:t>
      </w:r>
      <w:r w:rsidR="00127CE0">
        <w:t xml:space="preserve">                             А.Е. </w:t>
      </w:r>
      <w:proofErr w:type="spellStart"/>
      <w:r w:rsidR="00127CE0">
        <w:t>Анастасиев</w:t>
      </w:r>
      <w:proofErr w:type="spellEnd"/>
    </w:p>
    <w:sectPr w:rsidR="00F240DE" w:rsidSect="00AD292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88"/>
    <w:rsid w:val="00014B74"/>
    <w:rsid w:val="000646E1"/>
    <w:rsid w:val="00067177"/>
    <w:rsid w:val="000930B7"/>
    <w:rsid w:val="000953BB"/>
    <w:rsid w:val="000C3969"/>
    <w:rsid w:val="000C6830"/>
    <w:rsid w:val="000F4A60"/>
    <w:rsid w:val="00102B9F"/>
    <w:rsid w:val="00127CE0"/>
    <w:rsid w:val="00130E9E"/>
    <w:rsid w:val="00146BF4"/>
    <w:rsid w:val="00150937"/>
    <w:rsid w:val="00152CD7"/>
    <w:rsid w:val="00181364"/>
    <w:rsid w:val="00184A5E"/>
    <w:rsid w:val="00197F63"/>
    <w:rsid w:val="00212929"/>
    <w:rsid w:val="002133C3"/>
    <w:rsid w:val="002445A4"/>
    <w:rsid w:val="002543A0"/>
    <w:rsid w:val="00256237"/>
    <w:rsid w:val="00261DA9"/>
    <w:rsid w:val="00290EC0"/>
    <w:rsid w:val="002977C9"/>
    <w:rsid w:val="002C0E41"/>
    <w:rsid w:val="00307122"/>
    <w:rsid w:val="00375F95"/>
    <w:rsid w:val="003A02B3"/>
    <w:rsid w:val="003A2EB2"/>
    <w:rsid w:val="003C0DB5"/>
    <w:rsid w:val="003E008A"/>
    <w:rsid w:val="003E1B79"/>
    <w:rsid w:val="003F74BC"/>
    <w:rsid w:val="00402C73"/>
    <w:rsid w:val="0041391F"/>
    <w:rsid w:val="00415853"/>
    <w:rsid w:val="004427C6"/>
    <w:rsid w:val="004506A9"/>
    <w:rsid w:val="00453A51"/>
    <w:rsid w:val="00454527"/>
    <w:rsid w:val="00461C32"/>
    <w:rsid w:val="00464C8D"/>
    <w:rsid w:val="004D2C68"/>
    <w:rsid w:val="004D36DE"/>
    <w:rsid w:val="00503639"/>
    <w:rsid w:val="00515D01"/>
    <w:rsid w:val="00551ED2"/>
    <w:rsid w:val="00572AAD"/>
    <w:rsid w:val="00587836"/>
    <w:rsid w:val="005C1324"/>
    <w:rsid w:val="005E417E"/>
    <w:rsid w:val="005E6990"/>
    <w:rsid w:val="005E7771"/>
    <w:rsid w:val="00634826"/>
    <w:rsid w:val="006A2C7E"/>
    <w:rsid w:val="006B517C"/>
    <w:rsid w:val="006D794F"/>
    <w:rsid w:val="006E7CEC"/>
    <w:rsid w:val="00721530"/>
    <w:rsid w:val="007354FA"/>
    <w:rsid w:val="007375D0"/>
    <w:rsid w:val="00770B17"/>
    <w:rsid w:val="0079277F"/>
    <w:rsid w:val="00794487"/>
    <w:rsid w:val="007B1580"/>
    <w:rsid w:val="007C22F9"/>
    <w:rsid w:val="007C76F2"/>
    <w:rsid w:val="007E621A"/>
    <w:rsid w:val="007E7ED3"/>
    <w:rsid w:val="00810700"/>
    <w:rsid w:val="008313D1"/>
    <w:rsid w:val="00831C76"/>
    <w:rsid w:val="008323F6"/>
    <w:rsid w:val="00854B34"/>
    <w:rsid w:val="0086450E"/>
    <w:rsid w:val="008A2170"/>
    <w:rsid w:val="008A6232"/>
    <w:rsid w:val="008B3993"/>
    <w:rsid w:val="008C05AA"/>
    <w:rsid w:val="008C2B7D"/>
    <w:rsid w:val="008C6A95"/>
    <w:rsid w:val="008C746F"/>
    <w:rsid w:val="008D25DE"/>
    <w:rsid w:val="008F24EC"/>
    <w:rsid w:val="0091647C"/>
    <w:rsid w:val="00997920"/>
    <w:rsid w:val="009A5B55"/>
    <w:rsid w:val="009C4DAB"/>
    <w:rsid w:val="009E3170"/>
    <w:rsid w:val="009F1B56"/>
    <w:rsid w:val="00A0471B"/>
    <w:rsid w:val="00A0595D"/>
    <w:rsid w:val="00A3762A"/>
    <w:rsid w:val="00A46079"/>
    <w:rsid w:val="00A543EE"/>
    <w:rsid w:val="00A73BF6"/>
    <w:rsid w:val="00AB0148"/>
    <w:rsid w:val="00AB61FA"/>
    <w:rsid w:val="00AB6942"/>
    <w:rsid w:val="00AC4A3C"/>
    <w:rsid w:val="00AD2924"/>
    <w:rsid w:val="00AF0BEA"/>
    <w:rsid w:val="00B059AD"/>
    <w:rsid w:val="00B06CA5"/>
    <w:rsid w:val="00B43E09"/>
    <w:rsid w:val="00B865E8"/>
    <w:rsid w:val="00B90BD3"/>
    <w:rsid w:val="00B95E24"/>
    <w:rsid w:val="00C06D58"/>
    <w:rsid w:val="00C25694"/>
    <w:rsid w:val="00C325E2"/>
    <w:rsid w:val="00CE5D50"/>
    <w:rsid w:val="00CF3DBB"/>
    <w:rsid w:val="00D07F9E"/>
    <w:rsid w:val="00D14B95"/>
    <w:rsid w:val="00D602DD"/>
    <w:rsid w:val="00D66F29"/>
    <w:rsid w:val="00D77A1E"/>
    <w:rsid w:val="00DC2893"/>
    <w:rsid w:val="00DC76C5"/>
    <w:rsid w:val="00DF16B8"/>
    <w:rsid w:val="00DF2748"/>
    <w:rsid w:val="00E14057"/>
    <w:rsid w:val="00E2183E"/>
    <w:rsid w:val="00E37488"/>
    <w:rsid w:val="00E65747"/>
    <w:rsid w:val="00E7077B"/>
    <w:rsid w:val="00E721F9"/>
    <w:rsid w:val="00E83E62"/>
    <w:rsid w:val="00E86F32"/>
    <w:rsid w:val="00E9647B"/>
    <w:rsid w:val="00EA2682"/>
    <w:rsid w:val="00EB5504"/>
    <w:rsid w:val="00EB57A9"/>
    <w:rsid w:val="00EC6A40"/>
    <w:rsid w:val="00F237AB"/>
    <w:rsid w:val="00F240DE"/>
    <w:rsid w:val="00F31886"/>
    <w:rsid w:val="00F44997"/>
    <w:rsid w:val="00F547C8"/>
    <w:rsid w:val="00F669F2"/>
    <w:rsid w:val="00FD27D1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937"/>
    <w:rPr>
      <w:color w:val="0000FF"/>
      <w:u w:val="single"/>
    </w:rPr>
  </w:style>
  <w:style w:type="paragraph" w:styleId="a4">
    <w:name w:val="No Spacing"/>
    <w:uiPriority w:val="1"/>
    <w:qFormat/>
    <w:rsid w:val="0015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CE5D5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53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A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937"/>
    <w:rPr>
      <w:color w:val="0000FF"/>
      <w:u w:val="single"/>
    </w:rPr>
  </w:style>
  <w:style w:type="paragraph" w:styleId="a4">
    <w:name w:val="No Spacing"/>
    <w:uiPriority w:val="1"/>
    <w:qFormat/>
    <w:rsid w:val="0015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CE5D5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53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Бабынин</dc:creator>
  <cp:lastModifiedBy>Офис-менеджер</cp:lastModifiedBy>
  <cp:revision>3</cp:revision>
  <cp:lastPrinted>2023-03-23T03:51:00Z</cp:lastPrinted>
  <dcterms:created xsi:type="dcterms:W3CDTF">2023-05-10T07:58:00Z</dcterms:created>
  <dcterms:modified xsi:type="dcterms:W3CDTF">2024-02-13T03:44:00Z</dcterms:modified>
</cp:coreProperties>
</file>